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006/2011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alteração 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Tiradentes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Planos de Estudos e a justificativa de alteração dos respectivos Desenhos Curriculares da Escola Municipal de Ensino Fundamental Tiradentes,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 A análise dos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solicitação para alteração do Desenho Curricular, dá-se pela troca do 2º ano do 2º ciclo, equivalente ao 5º ano, que passará a ser Ensino Globalizado a partir de 2011, considerando a seguinte justificativa “Acreditamos que a unidocência neste ano/ ciclo proporcione um fazer e uma construção pedagógica adequados a este período, no qual acontece a transição do concreto para o abstrato. Esta proposta estabelece padrões para auxiliar o aluno a organizar-se melhor, tendo como base seu professor referência, ajudando-o no seu aspecto cognitivo. (...) A EMEF Tiradentes tem por prática a constante avaliação dos seus métodos pedagógicos, sua didática e seus resultados globais, primando sempre pela melhor qualidade de ensino”.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 Os Planos de Estudos e os Desenhos Curriculares disciplinam o Ensino Fundamental de 9 (nove) anos, com organização curricular por ciclos de formação referente ao período letivo de 2009 a 2011, seguindo as orientações da Resolução CME Nº 008/2008.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Os Planos de Estudos e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exposto, a Comissão conclui que os Planos de Estudos e as alterações dos Desenhos Curriculares estão aprovados, ressalvadas as possíveis incorreções de linguagem.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Das três cópias originais dos Planos de Estudos dos Desenhos Curriculares e justificativas homologadas, fica uma arquivada no Conselho Municipal de Educação e duas cópias são encaminhadas à Secretaria Municipal de Educação, sendo uma enviada para a escola, devendo compor os documentos que  regem o funcionamento da mesma.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12 de maio de 2011.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